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47C2F" w:rsidRPr="00614F92" w:rsidRDefault="00614F92" w:rsidP="00614F92">
      <w:pPr>
        <w:jc w:val="both"/>
        <w:rPr>
          <w:b/>
          <w:u w:val="single"/>
        </w:rPr>
      </w:pPr>
      <w:r w:rsidRPr="00614F92">
        <w:rPr>
          <w:b/>
          <w:u w:val="single"/>
        </w:rPr>
        <w:t xml:space="preserve">Scheme of </w:t>
      </w:r>
      <w:r>
        <w:rPr>
          <w:b/>
          <w:u w:val="single"/>
        </w:rPr>
        <w:t>A</w:t>
      </w:r>
      <w:r w:rsidRPr="00614F92">
        <w:rPr>
          <w:b/>
          <w:u w:val="single"/>
        </w:rPr>
        <w:t xml:space="preserve">malgamation amongst RASA </w:t>
      </w:r>
      <w:proofErr w:type="spellStart"/>
      <w:r w:rsidRPr="00614F92">
        <w:rPr>
          <w:b/>
          <w:u w:val="single"/>
        </w:rPr>
        <w:t>Autocom</w:t>
      </w:r>
      <w:proofErr w:type="spellEnd"/>
      <w:r w:rsidRPr="00614F92">
        <w:rPr>
          <w:b/>
          <w:u w:val="single"/>
        </w:rPr>
        <w:t xml:space="preserve"> Limited (“Transferor Company-1”), Rico Aluminium and Ferrous Auto Components Limited (“Transferor Company-2”) and Rico Investments Limited (“Transferor Company-3”), with and into Rico Auto Industries Limited (“Transferee Company”) and their respective shareholders and creditors</w:t>
      </w:r>
    </w:p>
    <w:p w:rsidR="00147C2F" w:rsidRDefault="00147C2F" w:rsidP="00147C2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48"/>
        <w:gridCol w:w="7020"/>
        <w:gridCol w:w="1800"/>
      </w:tblGrid>
      <w:tr w:rsidR="00570F35" w:rsidTr="001C10F0">
        <w:trPr>
          <w:trHeight w:val="674"/>
        </w:trPr>
        <w:tc>
          <w:tcPr>
            <w:tcW w:w="648" w:type="dxa"/>
          </w:tcPr>
          <w:p w:rsidR="00570F35" w:rsidRDefault="00D92304" w:rsidP="009159AA">
            <w:pPr>
              <w:pStyle w:val="ListParagraph"/>
              <w:ind w:left="0" w:right="207"/>
            </w:pPr>
            <w:r>
              <w:t>1.</w:t>
            </w:r>
          </w:p>
        </w:tc>
        <w:tc>
          <w:tcPr>
            <w:tcW w:w="7020" w:type="dxa"/>
          </w:tcPr>
          <w:p w:rsidR="00570F35" w:rsidRDefault="007A4167" w:rsidP="007A4167">
            <w:pPr>
              <w:jc w:val="both"/>
            </w:pPr>
            <w:r w:rsidRPr="007A4167">
              <w:t xml:space="preserve">Notice of NCLT convened Meeting of Equity Shareholders on </w:t>
            </w:r>
            <w:r>
              <w:t>Sunday</w:t>
            </w:r>
            <w:r w:rsidRPr="007A4167">
              <w:t xml:space="preserve">, </w:t>
            </w:r>
            <w:r>
              <w:t>3</w:t>
            </w:r>
            <w:r w:rsidRPr="007A4167">
              <w:rPr>
                <w:vertAlign w:val="superscript"/>
              </w:rPr>
              <w:t>rd</w:t>
            </w:r>
            <w:r>
              <w:t xml:space="preserve"> April</w:t>
            </w:r>
            <w:r w:rsidRPr="007A4167">
              <w:t xml:space="preserve">, 2022 at </w:t>
            </w:r>
            <w:r>
              <w:t>1</w:t>
            </w:r>
            <w:r w:rsidRPr="007A4167">
              <w:t>2.</w:t>
            </w:r>
            <w:r>
              <w:t>30</w:t>
            </w:r>
            <w:r w:rsidRPr="007A4167">
              <w:t xml:space="preserve"> p.m. (IST) through VC / OAVM</w:t>
            </w:r>
          </w:p>
        </w:tc>
        <w:tc>
          <w:tcPr>
            <w:tcW w:w="1800" w:type="dxa"/>
          </w:tcPr>
          <w:p w:rsidR="00570F35" w:rsidRDefault="00B25797" w:rsidP="00147C2F">
            <w:pPr>
              <w:jc w:val="center"/>
            </w:pPr>
            <w:r>
              <w:object w:dxaOrig="1532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AcroExch.Document.DC" ShapeID="_x0000_i1025" DrawAspect="Icon" ObjectID="_1707737104" r:id="rId6"/>
              </w:object>
            </w:r>
          </w:p>
        </w:tc>
      </w:tr>
      <w:tr w:rsidR="007A4167" w:rsidTr="001C10F0">
        <w:trPr>
          <w:trHeight w:val="701"/>
        </w:trPr>
        <w:tc>
          <w:tcPr>
            <w:tcW w:w="648" w:type="dxa"/>
          </w:tcPr>
          <w:p w:rsidR="007A4167" w:rsidRDefault="00D92304" w:rsidP="009159AA">
            <w:pPr>
              <w:pStyle w:val="ListParagraph"/>
              <w:ind w:left="0" w:right="207"/>
            </w:pPr>
            <w:r>
              <w:t>2.</w:t>
            </w:r>
          </w:p>
        </w:tc>
        <w:tc>
          <w:tcPr>
            <w:tcW w:w="7020" w:type="dxa"/>
          </w:tcPr>
          <w:p w:rsidR="007A4167" w:rsidRPr="007A4167" w:rsidRDefault="007A4167" w:rsidP="007A4167">
            <w:pPr>
              <w:jc w:val="both"/>
            </w:pPr>
            <w:r w:rsidRPr="007A4167">
              <w:t xml:space="preserve">Notice of NCLT convened Meeting of Secured Creditors on </w:t>
            </w:r>
            <w:r>
              <w:t>Sunday</w:t>
            </w:r>
            <w:r w:rsidRPr="007A4167">
              <w:t xml:space="preserve">, </w:t>
            </w:r>
            <w:r>
              <w:t>3</w:t>
            </w:r>
            <w:r w:rsidRPr="007A4167">
              <w:rPr>
                <w:vertAlign w:val="superscript"/>
              </w:rPr>
              <w:t>rd</w:t>
            </w:r>
            <w:r>
              <w:t xml:space="preserve"> April</w:t>
            </w:r>
            <w:r w:rsidRPr="007A4167">
              <w:t xml:space="preserve">, 2022 at </w:t>
            </w:r>
            <w:r>
              <w:t>10</w:t>
            </w:r>
            <w:r w:rsidRPr="007A4167">
              <w:t>.</w:t>
            </w:r>
            <w:r>
              <w:t>00</w:t>
            </w:r>
            <w:r w:rsidRPr="007A4167">
              <w:t xml:space="preserve"> </w:t>
            </w:r>
            <w:r>
              <w:t>a</w:t>
            </w:r>
            <w:r w:rsidRPr="007A4167">
              <w:t>.m. (IST) through VC / OAVM</w:t>
            </w:r>
          </w:p>
        </w:tc>
        <w:tc>
          <w:tcPr>
            <w:tcW w:w="1800" w:type="dxa"/>
          </w:tcPr>
          <w:p w:rsidR="007A4167" w:rsidRDefault="00B25797" w:rsidP="00147C2F">
            <w:pPr>
              <w:jc w:val="center"/>
            </w:pPr>
            <w:r>
              <w:object w:dxaOrig="1532" w:dyaOrig="991">
                <v:shape id="_x0000_i1026" type="#_x0000_t75" style="width:76.5pt;height:49.5pt" o:ole="">
                  <v:imagedata r:id="rId7" o:title=""/>
                </v:shape>
                <o:OLEObject Type="Embed" ProgID="AcroExch.Document.DC" ShapeID="_x0000_i1026" DrawAspect="Icon" ObjectID="_1707737105" r:id="rId8"/>
              </w:object>
            </w:r>
          </w:p>
        </w:tc>
      </w:tr>
      <w:tr w:rsidR="00876BF2" w:rsidTr="001C10F0">
        <w:trPr>
          <w:trHeight w:val="683"/>
        </w:trPr>
        <w:tc>
          <w:tcPr>
            <w:tcW w:w="648" w:type="dxa"/>
          </w:tcPr>
          <w:p w:rsidR="00876BF2" w:rsidRDefault="00D92304" w:rsidP="009159AA">
            <w:pPr>
              <w:pStyle w:val="ListParagraph"/>
              <w:ind w:left="0" w:right="207"/>
            </w:pPr>
            <w:r>
              <w:t>3.</w:t>
            </w:r>
          </w:p>
        </w:tc>
        <w:tc>
          <w:tcPr>
            <w:tcW w:w="7020" w:type="dxa"/>
          </w:tcPr>
          <w:p w:rsidR="00876BF2" w:rsidRPr="007A4167" w:rsidRDefault="00876BF2" w:rsidP="007A4167">
            <w:pPr>
              <w:jc w:val="both"/>
            </w:pPr>
            <w:r w:rsidRPr="00876BF2">
              <w:t xml:space="preserve">Notice of NCLT convened Meeting of Unsecured Creditors on </w:t>
            </w:r>
            <w:r w:rsidR="00487951">
              <w:t>Satur</w:t>
            </w:r>
            <w:r w:rsidRPr="00876BF2">
              <w:t xml:space="preserve">day, </w:t>
            </w:r>
            <w:r w:rsidR="00487951">
              <w:t>2</w:t>
            </w:r>
            <w:r w:rsidR="00487951" w:rsidRPr="00487951">
              <w:rPr>
                <w:vertAlign w:val="superscript"/>
              </w:rPr>
              <w:t>nd</w:t>
            </w:r>
            <w:r w:rsidR="00487951">
              <w:t xml:space="preserve"> April</w:t>
            </w:r>
            <w:r w:rsidRPr="00876BF2">
              <w:t xml:space="preserve">, 2022 at </w:t>
            </w:r>
            <w:r w:rsidR="00487951">
              <w:t>2.30</w:t>
            </w:r>
            <w:r w:rsidRPr="00876BF2">
              <w:t xml:space="preserve"> </w:t>
            </w:r>
            <w:r w:rsidR="00487951">
              <w:t>p</w:t>
            </w:r>
            <w:r w:rsidRPr="00876BF2">
              <w:t>.m. (IST) through VC / OAVM</w:t>
            </w:r>
          </w:p>
        </w:tc>
        <w:tc>
          <w:tcPr>
            <w:tcW w:w="1800" w:type="dxa"/>
          </w:tcPr>
          <w:p w:rsidR="00876BF2" w:rsidRDefault="00B25797" w:rsidP="00147C2F">
            <w:pPr>
              <w:jc w:val="center"/>
            </w:pPr>
            <w:r>
              <w:object w:dxaOrig="1532" w:dyaOrig="991">
                <v:shape id="_x0000_i1027" type="#_x0000_t75" style="width:76.5pt;height:49.5pt" o:ole="">
                  <v:imagedata r:id="rId9" o:title=""/>
                </v:shape>
                <o:OLEObject Type="Embed" ProgID="AcroExch.Document.DC" ShapeID="_x0000_i1027" DrawAspect="Icon" ObjectID="_1707737106" r:id="rId10"/>
              </w:object>
            </w:r>
          </w:p>
        </w:tc>
      </w:tr>
      <w:tr w:rsidR="009C5E9C" w:rsidTr="001C10F0">
        <w:trPr>
          <w:trHeight w:val="917"/>
        </w:trPr>
        <w:tc>
          <w:tcPr>
            <w:tcW w:w="648" w:type="dxa"/>
          </w:tcPr>
          <w:p w:rsidR="009C5E9C" w:rsidRDefault="00D92304" w:rsidP="009159AA">
            <w:pPr>
              <w:pStyle w:val="ListParagraph"/>
              <w:ind w:left="0" w:right="207"/>
            </w:pPr>
            <w:r>
              <w:t>4.</w:t>
            </w:r>
          </w:p>
        </w:tc>
        <w:tc>
          <w:tcPr>
            <w:tcW w:w="7020" w:type="dxa"/>
          </w:tcPr>
          <w:p w:rsidR="009C5E9C" w:rsidRDefault="00F34CB0" w:rsidP="00F34CB0">
            <w:pPr>
              <w:jc w:val="both"/>
            </w:pPr>
            <w:r>
              <w:t xml:space="preserve">Copy of the Statutory Auditors' certificates of the respective Transferor Companies and Transferee Company to the effect that the accounting treatment in the Scheme </w:t>
            </w:r>
          </w:p>
        </w:tc>
        <w:tc>
          <w:tcPr>
            <w:tcW w:w="1800" w:type="dxa"/>
          </w:tcPr>
          <w:p w:rsidR="009C5E9C" w:rsidRDefault="00D05D46" w:rsidP="00147C2F">
            <w:pPr>
              <w:jc w:val="center"/>
            </w:pPr>
            <w:r>
              <w:object w:dxaOrig="1532" w:dyaOrig="991">
                <v:shape id="_x0000_i1028" type="#_x0000_t75" style="width:76.5pt;height:49.5pt" o:ole="">
                  <v:imagedata r:id="rId11" o:title=""/>
                </v:shape>
                <o:OLEObject Type="Embed" ProgID="AcroExch.Document.DC" ShapeID="_x0000_i1028" DrawAspect="Icon" ObjectID="_1707737107" r:id="rId12"/>
              </w:object>
            </w:r>
          </w:p>
        </w:tc>
      </w:tr>
      <w:tr w:rsidR="00147C2F" w:rsidTr="001C10F0">
        <w:tc>
          <w:tcPr>
            <w:tcW w:w="648" w:type="dxa"/>
          </w:tcPr>
          <w:p w:rsidR="00147C2F" w:rsidRDefault="00D92304" w:rsidP="009159AA">
            <w:pPr>
              <w:pStyle w:val="ListParagraph"/>
              <w:ind w:left="0" w:right="207"/>
            </w:pPr>
            <w:r>
              <w:t>5.</w:t>
            </w:r>
          </w:p>
        </w:tc>
        <w:tc>
          <w:tcPr>
            <w:tcW w:w="7020" w:type="dxa"/>
          </w:tcPr>
          <w:p w:rsidR="00147C2F" w:rsidRPr="00F34CB0" w:rsidRDefault="00F34CB0" w:rsidP="00F34CB0">
            <w:pPr>
              <w:jc w:val="both"/>
              <w:rPr>
                <w:highlight w:val="yellow"/>
              </w:rPr>
            </w:pPr>
            <w:r>
              <w:t>Copy of the Order passed by the Hon'ble NCLT dated January 06, 2022 in Company Application No.  CA(CAA)-No.43/CHD/HRY/2021</w:t>
            </w:r>
          </w:p>
        </w:tc>
        <w:bookmarkStart w:id="0" w:name="_GoBack"/>
        <w:tc>
          <w:tcPr>
            <w:tcW w:w="1800" w:type="dxa"/>
          </w:tcPr>
          <w:p w:rsidR="00147C2F" w:rsidRDefault="00D73974" w:rsidP="00147C2F">
            <w:pPr>
              <w:jc w:val="center"/>
            </w:pPr>
            <w:r>
              <w:object w:dxaOrig="1532" w:dyaOrig="991">
                <v:shape id="_x0000_i1034" type="#_x0000_t75" style="width:76.5pt;height:49.5pt" o:ole="">
                  <v:imagedata r:id="rId13" o:title=""/>
                </v:shape>
                <o:OLEObject Type="Embed" ProgID="AcroExch.Document.DC" ShapeID="_x0000_i1034" DrawAspect="Icon" ObjectID="_1707737108" r:id="rId14"/>
              </w:object>
            </w:r>
            <w:bookmarkEnd w:id="0"/>
          </w:p>
        </w:tc>
      </w:tr>
      <w:tr w:rsidR="00147C2F" w:rsidTr="001C10F0">
        <w:tc>
          <w:tcPr>
            <w:tcW w:w="648" w:type="dxa"/>
          </w:tcPr>
          <w:p w:rsidR="00147C2F" w:rsidRDefault="00D92304" w:rsidP="009159AA">
            <w:pPr>
              <w:pStyle w:val="ListParagraph"/>
              <w:ind w:left="0" w:right="207"/>
            </w:pPr>
            <w:r>
              <w:t>6.</w:t>
            </w:r>
          </w:p>
        </w:tc>
        <w:tc>
          <w:tcPr>
            <w:tcW w:w="7020" w:type="dxa"/>
          </w:tcPr>
          <w:p w:rsidR="00147C2F" w:rsidRPr="00F34CB0" w:rsidRDefault="00F34CB0" w:rsidP="00F34CB0">
            <w:pPr>
              <w:jc w:val="both"/>
              <w:rPr>
                <w:highlight w:val="yellow"/>
              </w:rPr>
            </w:pPr>
            <w:r>
              <w:t>Cop</w:t>
            </w:r>
            <w:r w:rsidR="00487951">
              <w:t>y</w:t>
            </w:r>
            <w:r>
              <w:t xml:space="preserve"> of the Memorandum of Association and Articles of Association of </w:t>
            </w:r>
            <w:r w:rsidR="00487951">
              <w:t>Rico Auto Industries Limited, (Transferee Company)</w:t>
            </w:r>
          </w:p>
        </w:tc>
        <w:tc>
          <w:tcPr>
            <w:tcW w:w="1800" w:type="dxa"/>
          </w:tcPr>
          <w:p w:rsidR="00147C2F" w:rsidRDefault="00147C2F" w:rsidP="00147C2F">
            <w:pPr>
              <w:jc w:val="center"/>
            </w:pPr>
          </w:p>
          <w:p w:rsidR="00147C2F" w:rsidRDefault="00C43080" w:rsidP="00147C2F">
            <w:pPr>
              <w:jc w:val="center"/>
            </w:pPr>
            <w:r>
              <w:object w:dxaOrig="1532" w:dyaOrig="991">
                <v:shape id="_x0000_i1030" type="#_x0000_t75" style="width:76.5pt;height:49.5pt" o:ole="">
                  <v:imagedata r:id="rId15" o:title=""/>
                </v:shape>
                <o:OLEObject Type="Embed" ProgID="AcroExch.Document.DC" ShapeID="_x0000_i1030" DrawAspect="Icon" ObjectID="_1707737109" r:id="rId16"/>
              </w:object>
            </w:r>
          </w:p>
        </w:tc>
      </w:tr>
      <w:tr w:rsidR="00487951" w:rsidTr="001C10F0">
        <w:trPr>
          <w:trHeight w:val="1205"/>
        </w:trPr>
        <w:tc>
          <w:tcPr>
            <w:tcW w:w="648" w:type="dxa"/>
          </w:tcPr>
          <w:p w:rsidR="00487951" w:rsidRDefault="00D92304" w:rsidP="009159AA">
            <w:pPr>
              <w:pStyle w:val="ListParagraph"/>
              <w:ind w:left="0" w:right="207"/>
            </w:pPr>
            <w:r>
              <w:t>7.</w:t>
            </w:r>
          </w:p>
        </w:tc>
        <w:tc>
          <w:tcPr>
            <w:tcW w:w="7020" w:type="dxa"/>
          </w:tcPr>
          <w:p w:rsidR="00487951" w:rsidRPr="00F34CB0" w:rsidRDefault="00487951" w:rsidP="00487951">
            <w:pPr>
              <w:jc w:val="both"/>
              <w:rPr>
                <w:highlight w:val="yellow"/>
              </w:rPr>
            </w:pPr>
            <w:r>
              <w:t xml:space="preserve">Copies of the Memorandum of Association and Articles of Association of Rasa </w:t>
            </w:r>
            <w:proofErr w:type="spellStart"/>
            <w:r>
              <w:t>Autocom</w:t>
            </w:r>
            <w:proofErr w:type="spellEnd"/>
            <w:r>
              <w:t xml:space="preserve"> Limited, </w:t>
            </w:r>
            <w:r w:rsidRPr="00487951">
              <w:t>Rico Aluminium and Ferrous Auto Components Limited</w:t>
            </w:r>
            <w:r>
              <w:t>, Rico Investments Limited (Transferor Companies)</w:t>
            </w:r>
          </w:p>
        </w:tc>
        <w:tc>
          <w:tcPr>
            <w:tcW w:w="1800" w:type="dxa"/>
          </w:tcPr>
          <w:p w:rsidR="00487951" w:rsidRDefault="00D05D46" w:rsidP="00487951">
            <w:pPr>
              <w:jc w:val="center"/>
            </w:pPr>
            <w:r>
              <w:object w:dxaOrig="1532" w:dyaOrig="991">
                <v:shape id="_x0000_i1031" type="#_x0000_t75" style="width:76.5pt;height:49.5pt" o:ole="">
                  <v:imagedata r:id="rId17" o:title=""/>
                </v:shape>
                <o:OLEObject Type="Embed" ProgID="AcroExch.Document.DC" ShapeID="_x0000_i1031" DrawAspect="Icon" ObjectID="_1707737110" r:id="rId18"/>
              </w:object>
            </w:r>
          </w:p>
        </w:tc>
      </w:tr>
      <w:tr w:rsidR="00487951" w:rsidTr="001C10F0">
        <w:tc>
          <w:tcPr>
            <w:tcW w:w="648" w:type="dxa"/>
          </w:tcPr>
          <w:p w:rsidR="00487951" w:rsidRDefault="00D92304" w:rsidP="009159AA">
            <w:pPr>
              <w:pStyle w:val="ListParagraph"/>
              <w:ind w:left="0" w:right="207"/>
            </w:pPr>
            <w:r>
              <w:t>8.</w:t>
            </w:r>
          </w:p>
        </w:tc>
        <w:tc>
          <w:tcPr>
            <w:tcW w:w="7020" w:type="dxa"/>
          </w:tcPr>
          <w:p w:rsidR="00487951" w:rsidRDefault="00487951" w:rsidP="00487951">
            <w:pPr>
              <w:jc w:val="both"/>
            </w:pPr>
            <w:r>
              <w:t>Copies of the resolutions passed by the respective Board of Directors of the Transferor Companies and Transferee Company on July 26, 2021 respectively, approving the Scheme of Amalgamation;</w:t>
            </w:r>
          </w:p>
          <w:p w:rsidR="001C10F0" w:rsidRPr="001C10F0" w:rsidRDefault="001C10F0" w:rsidP="00487951">
            <w:pPr>
              <w:jc w:val="both"/>
              <w:rPr>
                <w:sz w:val="16"/>
              </w:rPr>
            </w:pPr>
          </w:p>
        </w:tc>
        <w:tc>
          <w:tcPr>
            <w:tcW w:w="1800" w:type="dxa"/>
          </w:tcPr>
          <w:p w:rsidR="00487951" w:rsidRDefault="00487951" w:rsidP="00487951">
            <w:pPr>
              <w:jc w:val="center"/>
            </w:pPr>
          </w:p>
          <w:p w:rsidR="00487951" w:rsidRDefault="00D05D46" w:rsidP="00487951">
            <w:pPr>
              <w:jc w:val="center"/>
            </w:pPr>
            <w:r>
              <w:object w:dxaOrig="1532" w:dyaOrig="991">
                <v:shape id="_x0000_i1032" type="#_x0000_t75" style="width:76.5pt;height:49.5pt" o:ole="">
                  <v:imagedata r:id="rId19" o:title=""/>
                </v:shape>
                <o:OLEObject Type="Embed" ProgID="AcroExch.Document.DC" ShapeID="_x0000_i1032" DrawAspect="Icon" ObjectID="_1707737111" r:id="rId20"/>
              </w:object>
            </w:r>
          </w:p>
        </w:tc>
      </w:tr>
    </w:tbl>
    <w:p w:rsidR="000C6847" w:rsidRDefault="000C6847" w:rsidP="000C6847"/>
    <w:p w:rsidR="000C6847" w:rsidRDefault="000C6847" w:rsidP="000C6847"/>
    <w:sectPr w:rsidR="000C684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4333E1"/>
    <w:multiLevelType w:val="hybridMultilevel"/>
    <w:tmpl w:val="F146AEB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95C60"/>
    <w:rsid w:val="000C6847"/>
    <w:rsid w:val="00147C2F"/>
    <w:rsid w:val="001C10F0"/>
    <w:rsid w:val="00487951"/>
    <w:rsid w:val="004E1675"/>
    <w:rsid w:val="00570F35"/>
    <w:rsid w:val="006044EE"/>
    <w:rsid w:val="00614F92"/>
    <w:rsid w:val="00695C60"/>
    <w:rsid w:val="007A4167"/>
    <w:rsid w:val="00807E3A"/>
    <w:rsid w:val="00861180"/>
    <w:rsid w:val="00876BF2"/>
    <w:rsid w:val="008952D4"/>
    <w:rsid w:val="009159AA"/>
    <w:rsid w:val="009C5E9C"/>
    <w:rsid w:val="00B25797"/>
    <w:rsid w:val="00C43080"/>
    <w:rsid w:val="00D05D46"/>
    <w:rsid w:val="00D7155E"/>
    <w:rsid w:val="00D73974"/>
    <w:rsid w:val="00D92304"/>
    <w:rsid w:val="00DD2602"/>
    <w:rsid w:val="00E3200C"/>
    <w:rsid w:val="00EE1694"/>
    <w:rsid w:val="00F34CB0"/>
    <w:rsid w:val="00F82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1557332-1D7B-4A5E-BE7D-1FCEB4CBCD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47C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47C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265</Words>
  <Characters>1511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Rico Auto Industries Ltd</Company>
  <LinksUpToDate>false</LinksUpToDate>
  <CharactersWithSpaces>1773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Manu Batra</dc:creator>
  <cp:lastModifiedBy>Heera Lal</cp:lastModifiedBy>
  <cp:revision>13</cp:revision>
  <cp:lastPrinted>2022-03-02T06:33:00Z</cp:lastPrinted>
  <dcterms:created xsi:type="dcterms:W3CDTF">2022-03-01T12:35:00Z</dcterms:created>
  <dcterms:modified xsi:type="dcterms:W3CDTF">2022-03-02T09:09:00Z</dcterms:modified>
</cp:coreProperties>
</file>